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249A" w14:textId="77777777" w:rsidR="00070C20" w:rsidRPr="00070C20" w:rsidRDefault="00070C20">
      <w:pPr>
        <w:rPr>
          <w:rFonts w:ascii="Arial" w:hAnsi="Arial" w:cs="Arial"/>
          <w:b/>
          <w:bCs/>
        </w:rPr>
      </w:pPr>
    </w:p>
    <w:p w14:paraId="5349D880" w14:textId="2E1CB28E" w:rsidR="00FF2181" w:rsidRPr="00070C20" w:rsidRDefault="00070C20" w:rsidP="00070C20">
      <w:pPr>
        <w:jc w:val="center"/>
        <w:rPr>
          <w:rFonts w:ascii="Arial" w:hAnsi="Arial" w:cs="Arial"/>
          <w:b/>
          <w:bCs/>
        </w:rPr>
      </w:pPr>
      <w:r w:rsidRPr="00070C20">
        <w:rPr>
          <w:rFonts w:ascii="Arial" w:hAnsi="Arial" w:cs="Arial"/>
          <w:b/>
          <w:bCs/>
        </w:rPr>
        <w:t>202</w:t>
      </w:r>
      <w:r w:rsidR="004E6E0F">
        <w:rPr>
          <w:rFonts w:ascii="Arial" w:hAnsi="Arial" w:cs="Arial"/>
          <w:b/>
          <w:bCs/>
        </w:rPr>
        <w:t>2</w:t>
      </w:r>
      <w:r w:rsidRPr="00070C20">
        <w:rPr>
          <w:rFonts w:ascii="Arial" w:hAnsi="Arial" w:cs="Arial"/>
          <w:b/>
          <w:bCs/>
        </w:rPr>
        <w:t xml:space="preserve"> </w:t>
      </w:r>
      <w:r w:rsidR="00BB44A3" w:rsidRPr="00070C20">
        <w:rPr>
          <w:rFonts w:ascii="Arial" w:hAnsi="Arial" w:cs="Arial"/>
          <w:b/>
          <w:bCs/>
        </w:rPr>
        <w:t>Request</w:t>
      </w:r>
      <w:r w:rsidR="00FF2181" w:rsidRPr="00070C20">
        <w:rPr>
          <w:rFonts w:ascii="Arial" w:hAnsi="Arial" w:cs="Arial"/>
          <w:b/>
          <w:bCs/>
        </w:rPr>
        <w:t xml:space="preserve"> for Applications</w:t>
      </w:r>
    </w:p>
    <w:p w14:paraId="4A9B618B" w14:textId="77777777" w:rsidR="00FF2181" w:rsidRPr="00070C20" w:rsidRDefault="00FF2181" w:rsidP="00FF2181">
      <w:pPr>
        <w:rPr>
          <w:rFonts w:ascii="Arial" w:hAnsi="Arial" w:cs="Arial"/>
          <w:b/>
          <w:bCs/>
        </w:rPr>
      </w:pPr>
      <w:r w:rsidRPr="00070C20">
        <w:rPr>
          <w:rFonts w:ascii="Arial" w:hAnsi="Arial" w:cs="Arial"/>
          <w:b/>
          <w:bCs/>
        </w:rPr>
        <w:t xml:space="preserve">Overview </w:t>
      </w:r>
    </w:p>
    <w:p w14:paraId="45F9DC6D" w14:textId="4FEFE2E3" w:rsidR="00FF2181" w:rsidRPr="00070C20" w:rsidRDefault="00FF2181" w:rsidP="00FF2181">
      <w:pPr>
        <w:rPr>
          <w:rFonts w:ascii="Arial" w:hAnsi="Arial" w:cs="Arial"/>
        </w:rPr>
      </w:pPr>
      <w:r w:rsidRPr="00070C20">
        <w:rPr>
          <w:rFonts w:ascii="Arial" w:hAnsi="Arial" w:cs="Arial"/>
        </w:rPr>
        <w:t>The goal of these mentored awards is to invest in promising early career researchers and assist with their transition into independence as junior investigators. The awards will be funded up to $50,000. The awards will provide one year of support for</w:t>
      </w:r>
      <w:r w:rsidR="000A1851" w:rsidRPr="00070C20">
        <w:rPr>
          <w:rFonts w:ascii="Arial" w:hAnsi="Arial" w:cs="Arial"/>
        </w:rPr>
        <w:t xml:space="preserve"> up to</w:t>
      </w:r>
      <w:r w:rsidRPr="00070C20">
        <w:rPr>
          <w:rFonts w:ascii="Arial" w:hAnsi="Arial" w:cs="Arial"/>
        </w:rPr>
        <w:t xml:space="preserve"> </w:t>
      </w:r>
      <w:r w:rsidR="00531124" w:rsidRPr="00070C20">
        <w:rPr>
          <w:rFonts w:ascii="Arial" w:hAnsi="Arial" w:cs="Arial"/>
        </w:rPr>
        <w:t>four</w:t>
      </w:r>
      <w:r w:rsidRPr="00070C20">
        <w:rPr>
          <w:rFonts w:ascii="Arial" w:hAnsi="Arial" w:cs="Arial"/>
        </w:rPr>
        <w:t xml:space="preserve"> SRS Members. Recipients are expected to apply for a mentored or independent federal research award within the funding period. </w:t>
      </w:r>
    </w:p>
    <w:p w14:paraId="543A8128" w14:textId="77777777" w:rsidR="00FF2181" w:rsidRPr="00070C20" w:rsidRDefault="00FF2181" w:rsidP="00FF2181">
      <w:pPr>
        <w:rPr>
          <w:rFonts w:ascii="Arial" w:hAnsi="Arial" w:cs="Arial"/>
          <w:b/>
          <w:bCs/>
          <w:iCs/>
        </w:rPr>
      </w:pPr>
      <w:r w:rsidRPr="00070C20">
        <w:rPr>
          <w:rFonts w:ascii="Arial" w:hAnsi="Arial" w:cs="Arial"/>
          <w:b/>
          <w:bCs/>
          <w:iCs/>
        </w:rPr>
        <w:t>Scope of Research Supported</w:t>
      </w:r>
    </w:p>
    <w:p w14:paraId="6379ABED" w14:textId="64B0DBD1" w:rsidR="00FF2181" w:rsidRPr="00070C20" w:rsidRDefault="00FF2181" w:rsidP="00FF2181">
      <w:pPr>
        <w:rPr>
          <w:rFonts w:ascii="Arial" w:hAnsi="Arial" w:cs="Arial"/>
        </w:rPr>
      </w:pPr>
      <w:r w:rsidRPr="00070C20">
        <w:rPr>
          <w:rFonts w:ascii="Arial" w:hAnsi="Arial" w:cs="Arial"/>
        </w:rPr>
        <w:t>The awards are intended to further our understanding of sleep</w:t>
      </w:r>
      <w:r w:rsidR="006D6A4E" w:rsidRPr="00070C20">
        <w:rPr>
          <w:rFonts w:ascii="Arial" w:hAnsi="Arial" w:cs="Arial"/>
        </w:rPr>
        <w:t>, circadian rhythms</w:t>
      </w:r>
      <w:r w:rsidRPr="00070C20">
        <w:rPr>
          <w:rFonts w:ascii="Arial" w:hAnsi="Arial" w:cs="Arial"/>
        </w:rPr>
        <w:t xml:space="preserve"> and sleep</w:t>
      </w:r>
      <w:r w:rsidR="002B6841" w:rsidRPr="00070C20">
        <w:rPr>
          <w:rFonts w:ascii="Arial" w:hAnsi="Arial" w:cs="Arial"/>
        </w:rPr>
        <w:t>/</w:t>
      </w:r>
      <w:r w:rsidR="006D6A4E" w:rsidRPr="00070C20">
        <w:rPr>
          <w:rFonts w:ascii="Arial" w:hAnsi="Arial" w:cs="Arial"/>
        </w:rPr>
        <w:t>circadian rhythm</w:t>
      </w:r>
      <w:r w:rsidRPr="00070C20">
        <w:rPr>
          <w:rFonts w:ascii="Arial" w:hAnsi="Arial" w:cs="Arial"/>
        </w:rPr>
        <w:t xml:space="preserve"> disorders. Submitted proposals will need to be considered cutting edge sleep/circadian research.</w:t>
      </w:r>
    </w:p>
    <w:p w14:paraId="3721D6A5" w14:textId="151529FD" w:rsidR="0069431A" w:rsidRDefault="000A1851" w:rsidP="00FF2181">
      <w:pPr>
        <w:rPr>
          <w:rFonts w:ascii="Arial" w:hAnsi="Arial" w:cs="Arial"/>
        </w:rPr>
      </w:pPr>
      <w:r w:rsidRPr="00070C20">
        <w:rPr>
          <w:rFonts w:ascii="Arial" w:hAnsi="Arial" w:cs="Arial"/>
        </w:rPr>
        <w:t xml:space="preserve">Up to </w:t>
      </w:r>
      <w:r w:rsidR="00107817" w:rsidRPr="00070C20">
        <w:rPr>
          <w:rFonts w:ascii="Arial" w:hAnsi="Arial" w:cs="Arial"/>
        </w:rPr>
        <w:t>four</w:t>
      </w:r>
      <w:r w:rsidR="00531124" w:rsidRPr="00070C20">
        <w:rPr>
          <w:rFonts w:ascii="Arial" w:hAnsi="Arial" w:cs="Arial"/>
        </w:rPr>
        <w:t xml:space="preserve"> awards will be chosen under the broad topic of sleep/circadian research.</w:t>
      </w:r>
    </w:p>
    <w:sdt>
      <w:sdtPr>
        <w:rPr>
          <w:rFonts w:asciiTheme="minorHAnsi" w:hAnsiTheme="minorHAnsi" w:cstheme="minorBidi"/>
          <w:color w:val="auto"/>
          <w:sz w:val="22"/>
          <w:szCs w:val="22"/>
        </w:rPr>
        <w:id w:val="467560949"/>
        <w:docPartObj>
          <w:docPartGallery w:val="Page Numbers (Bottom of Page)"/>
          <w:docPartUnique/>
        </w:docPartObj>
      </w:sdtPr>
      <w:sdtEndPr>
        <w:rPr>
          <w:noProof/>
        </w:rPr>
      </w:sdtEndPr>
      <w:sdtContent>
        <w:p w14:paraId="129DC457" w14:textId="77777777" w:rsidR="00606084" w:rsidRPr="00A44E15" w:rsidRDefault="00606084" w:rsidP="0060608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0"/>
              <w:szCs w:val="20"/>
            </w:rPr>
          </w:pPr>
          <w:r w:rsidRPr="00A44E15">
            <w:rPr>
              <w:rFonts w:ascii="Arial" w:hAnsi="Arial" w:cs="Arial"/>
              <w:sz w:val="20"/>
              <w:szCs w:val="20"/>
            </w:rPr>
            <w:t xml:space="preserve"> The Sleep Research Society views diversity, equity, and inclusion as vital components of its mission to advance sleep and circadian science. We especially encourage applications from those underrepresented in science including those based on age, race, ethnicity, sex, gender identity and expression, sexual orientation, disabilities, socioeconomic status and disadvantaged backgrounds, religious beliefs, political affiliations, life and research experiences, background and perspectives, national origin, military or veteran status, geographic </w:t>
          </w:r>
          <w:r w:rsidRPr="006E4012">
            <w:rPr>
              <w:rFonts w:ascii="Arial" w:hAnsi="Arial" w:cs="Arial"/>
              <w:sz w:val="20"/>
              <w:szCs w:val="20"/>
            </w:rPr>
            <w:t>regions,</w:t>
          </w:r>
          <w:r w:rsidRPr="00A44E15">
            <w:rPr>
              <w:rFonts w:ascii="Arial" w:hAnsi="Arial" w:cs="Arial"/>
              <w:sz w:val="20"/>
              <w:szCs w:val="20"/>
            </w:rPr>
            <w:t xml:space="preserve"> and cultures.</w:t>
          </w:r>
        </w:p>
        <w:p w14:paraId="49820A68" w14:textId="77777777" w:rsidR="00606084" w:rsidRDefault="00F41EB9" w:rsidP="00606084">
          <w:pPr>
            <w:pStyle w:val="Footer"/>
            <w:jc w:val="center"/>
            <w:rPr>
              <w:noProof/>
            </w:rPr>
          </w:pPr>
        </w:p>
      </w:sdtContent>
    </w:sdt>
    <w:p w14:paraId="3183F93E" w14:textId="77777777" w:rsidR="00FF2181" w:rsidRPr="00070C20" w:rsidRDefault="00FF2181" w:rsidP="00FF2181">
      <w:pPr>
        <w:rPr>
          <w:rFonts w:ascii="Arial" w:hAnsi="Arial" w:cs="Arial"/>
          <w:b/>
          <w:bCs/>
          <w:iCs/>
        </w:rPr>
      </w:pPr>
      <w:r w:rsidRPr="00070C20">
        <w:rPr>
          <w:rFonts w:ascii="Arial" w:hAnsi="Arial" w:cs="Arial"/>
          <w:b/>
          <w:bCs/>
          <w:iCs/>
        </w:rPr>
        <w:t xml:space="preserve">Requirements for Applicants </w:t>
      </w:r>
    </w:p>
    <w:p w14:paraId="2EFD84E9" w14:textId="0D9D26AC" w:rsidR="00FF2181" w:rsidRPr="00070C20" w:rsidRDefault="00FF2181" w:rsidP="00FF2181">
      <w:pPr>
        <w:pStyle w:val="ListParagraph"/>
        <w:numPr>
          <w:ilvl w:val="0"/>
          <w:numId w:val="2"/>
        </w:numPr>
        <w:rPr>
          <w:rFonts w:ascii="Arial" w:hAnsi="Arial" w:cs="Arial"/>
        </w:rPr>
      </w:pPr>
      <w:r w:rsidRPr="00070C20">
        <w:rPr>
          <w:rFonts w:ascii="Arial" w:hAnsi="Arial" w:cs="Arial"/>
        </w:rPr>
        <w:t>Doctoral level degree</w:t>
      </w:r>
      <w:r w:rsidR="0069431A" w:rsidRPr="00070C20">
        <w:rPr>
          <w:rFonts w:ascii="Arial" w:hAnsi="Arial" w:cs="Arial"/>
        </w:rPr>
        <w:t>, such as MD, PhD, DO and/or comparable degree</w:t>
      </w:r>
      <w:r w:rsidRPr="00070C20">
        <w:rPr>
          <w:rFonts w:ascii="Arial" w:hAnsi="Arial" w:cs="Arial"/>
        </w:rPr>
        <w:t>.</w:t>
      </w:r>
    </w:p>
    <w:p w14:paraId="4EE099C3" w14:textId="6E89DBF8" w:rsidR="00FF2181" w:rsidRPr="00070C20" w:rsidRDefault="00FF2181" w:rsidP="00FF2181">
      <w:pPr>
        <w:pStyle w:val="ListParagraph"/>
        <w:numPr>
          <w:ilvl w:val="0"/>
          <w:numId w:val="2"/>
        </w:numPr>
        <w:rPr>
          <w:rFonts w:ascii="Arial" w:hAnsi="Arial" w:cs="Arial"/>
        </w:rPr>
      </w:pPr>
      <w:r w:rsidRPr="00070C20">
        <w:rPr>
          <w:rFonts w:ascii="Arial" w:hAnsi="Arial" w:cs="Arial"/>
        </w:rPr>
        <w:t xml:space="preserve">Applicants </w:t>
      </w:r>
      <w:r w:rsidR="00985696" w:rsidRPr="00070C20">
        <w:rPr>
          <w:rFonts w:ascii="Arial" w:hAnsi="Arial" w:cs="Arial"/>
        </w:rPr>
        <w:t xml:space="preserve">must be early career </w:t>
      </w:r>
      <w:r w:rsidR="00566B10" w:rsidRPr="00070C20">
        <w:rPr>
          <w:rFonts w:ascii="Arial" w:hAnsi="Arial" w:cs="Arial"/>
        </w:rPr>
        <w:t>investigators</w:t>
      </w:r>
      <w:r w:rsidR="0069431A" w:rsidRPr="00070C20">
        <w:rPr>
          <w:rFonts w:ascii="Arial" w:hAnsi="Arial" w:cs="Arial"/>
        </w:rPr>
        <w:t xml:space="preserve"> within 10 years of receiving their doctoral degree</w:t>
      </w:r>
      <w:r w:rsidR="004E5606" w:rsidRPr="00070C20">
        <w:rPr>
          <w:rFonts w:ascii="Arial" w:hAnsi="Arial" w:cs="Arial"/>
        </w:rPr>
        <w:t xml:space="preserve"> </w:t>
      </w:r>
      <w:r w:rsidR="0040530B" w:rsidRPr="00070C20">
        <w:rPr>
          <w:rFonts w:ascii="Arial" w:hAnsi="Arial" w:cs="Arial"/>
        </w:rPr>
        <w:t xml:space="preserve">who are </w:t>
      </w:r>
      <w:r w:rsidR="00566B10" w:rsidRPr="00070C20">
        <w:rPr>
          <w:rFonts w:ascii="Arial" w:hAnsi="Arial" w:cs="Arial"/>
        </w:rPr>
        <w:t xml:space="preserve">at the post-doctoral, instructor, or assistant professor level. Applicants </w:t>
      </w:r>
      <w:r w:rsidR="00985696" w:rsidRPr="00070C20">
        <w:rPr>
          <w:rFonts w:ascii="Arial" w:hAnsi="Arial" w:cs="Arial"/>
        </w:rPr>
        <w:t xml:space="preserve">should not have received </w:t>
      </w:r>
      <w:r w:rsidR="00A16202" w:rsidRPr="00070C20">
        <w:rPr>
          <w:rFonts w:ascii="Arial" w:hAnsi="Arial" w:cs="Arial"/>
        </w:rPr>
        <w:t>grant</w:t>
      </w:r>
      <w:r w:rsidR="00985696" w:rsidRPr="00070C20">
        <w:rPr>
          <w:rFonts w:ascii="Arial" w:hAnsi="Arial" w:cs="Arial"/>
        </w:rPr>
        <w:t xml:space="preserve"> funding in excess of $75,000</w:t>
      </w:r>
      <w:r w:rsidR="0040530B" w:rsidRPr="00070C20">
        <w:rPr>
          <w:rFonts w:ascii="Arial" w:hAnsi="Arial" w:cs="Arial"/>
        </w:rPr>
        <w:t xml:space="preserve"> </w:t>
      </w:r>
      <w:r w:rsidR="00A16202" w:rsidRPr="00070C20">
        <w:rPr>
          <w:rFonts w:ascii="Arial" w:hAnsi="Arial" w:cs="Arial"/>
        </w:rPr>
        <w:t>per year</w:t>
      </w:r>
      <w:r w:rsidR="0021400A" w:rsidRPr="00070C20">
        <w:rPr>
          <w:rFonts w:ascii="Arial" w:hAnsi="Arial" w:cs="Arial"/>
        </w:rPr>
        <w:t xml:space="preserve"> serving as a PI or co-PI</w:t>
      </w:r>
      <w:r w:rsidR="00985696" w:rsidRPr="00070C20">
        <w:rPr>
          <w:rFonts w:ascii="Arial" w:hAnsi="Arial" w:cs="Arial"/>
        </w:rPr>
        <w:t xml:space="preserve">.  If </w:t>
      </w:r>
      <w:r w:rsidR="00A16202" w:rsidRPr="00070C20">
        <w:rPr>
          <w:rFonts w:ascii="Arial" w:hAnsi="Arial" w:cs="Arial"/>
        </w:rPr>
        <w:t xml:space="preserve">an </w:t>
      </w:r>
      <w:r w:rsidR="00985696" w:rsidRPr="00070C20">
        <w:rPr>
          <w:rFonts w:ascii="Arial" w:hAnsi="Arial" w:cs="Arial"/>
        </w:rPr>
        <w:t>applicant is uncertain</w:t>
      </w:r>
      <w:r w:rsidR="00A16202" w:rsidRPr="00070C20">
        <w:rPr>
          <w:rFonts w:ascii="Arial" w:hAnsi="Arial" w:cs="Arial"/>
        </w:rPr>
        <w:t xml:space="preserve"> regarding eligibility</w:t>
      </w:r>
      <w:r w:rsidR="00985696" w:rsidRPr="00070C20">
        <w:rPr>
          <w:rFonts w:ascii="Arial" w:hAnsi="Arial" w:cs="Arial"/>
        </w:rPr>
        <w:t>, p</w:t>
      </w:r>
      <w:r w:rsidR="00BB44A3" w:rsidRPr="00070C20">
        <w:rPr>
          <w:rFonts w:ascii="Arial" w:hAnsi="Arial" w:cs="Arial"/>
        </w:rPr>
        <w:t>lease contact the SRS</w:t>
      </w:r>
      <w:r w:rsidR="007C4A67" w:rsidRPr="00070C20">
        <w:rPr>
          <w:rFonts w:ascii="Arial" w:hAnsi="Arial" w:cs="Arial"/>
        </w:rPr>
        <w:t>F</w:t>
      </w:r>
      <w:r w:rsidR="00BB44A3" w:rsidRPr="00070C20">
        <w:rPr>
          <w:rFonts w:ascii="Arial" w:hAnsi="Arial" w:cs="Arial"/>
        </w:rPr>
        <w:t xml:space="preserve"> at </w:t>
      </w:r>
      <w:hyperlink r:id="rId8" w:history="1">
        <w:r w:rsidR="007C4A67" w:rsidRPr="00070C20">
          <w:rPr>
            <w:rStyle w:val="Hyperlink"/>
            <w:rFonts w:ascii="Arial" w:hAnsi="Arial" w:cs="Arial"/>
          </w:rPr>
          <w:t>foundation@srsnet.org</w:t>
        </w:r>
      </w:hyperlink>
      <w:r w:rsidR="007C4A67" w:rsidRPr="00070C20">
        <w:rPr>
          <w:rStyle w:val="Hyperlink"/>
          <w:rFonts w:ascii="Arial" w:hAnsi="Arial" w:cs="Arial"/>
          <w:color w:val="00B0F0"/>
          <w:u w:val="none"/>
        </w:rPr>
        <w:t xml:space="preserve"> </w:t>
      </w:r>
      <w:r w:rsidR="009A4F74" w:rsidRPr="00070C20">
        <w:rPr>
          <w:rStyle w:val="Hyperlink"/>
          <w:rFonts w:ascii="Arial" w:hAnsi="Arial" w:cs="Arial"/>
          <w:color w:val="auto"/>
          <w:u w:val="none"/>
        </w:rPr>
        <w:t xml:space="preserve"> </w:t>
      </w:r>
      <w:r w:rsidR="006D6A4E" w:rsidRPr="00070C20">
        <w:rPr>
          <w:rStyle w:val="Hyperlink"/>
          <w:rFonts w:ascii="Arial" w:hAnsi="Arial" w:cs="Arial"/>
          <w:color w:val="auto"/>
          <w:u w:val="none"/>
        </w:rPr>
        <w:t xml:space="preserve">for approval prior to submission of </w:t>
      </w:r>
      <w:r w:rsidR="00A16202" w:rsidRPr="00070C20">
        <w:rPr>
          <w:rStyle w:val="Hyperlink"/>
          <w:rFonts w:ascii="Arial" w:hAnsi="Arial" w:cs="Arial"/>
          <w:color w:val="auto"/>
          <w:u w:val="none"/>
        </w:rPr>
        <w:t xml:space="preserve">the </w:t>
      </w:r>
      <w:r w:rsidR="006D6A4E" w:rsidRPr="00070C20">
        <w:rPr>
          <w:rStyle w:val="Hyperlink"/>
          <w:rFonts w:ascii="Arial" w:hAnsi="Arial" w:cs="Arial"/>
          <w:color w:val="auto"/>
          <w:u w:val="none"/>
        </w:rPr>
        <w:t xml:space="preserve">application.  This communication should describe the circumstances, such as time spent in clinical training or other extenuating circumstances </w:t>
      </w:r>
      <w:r w:rsidRPr="00070C20">
        <w:rPr>
          <w:rFonts w:ascii="Arial" w:hAnsi="Arial" w:cs="Arial"/>
        </w:rPr>
        <w:t>(e.g. maternity/paternity leave or care of dependents)</w:t>
      </w:r>
      <w:r w:rsidR="006D6A4E" w:rsidRPr="00070C20">
        <w:rPr>
          <w:rFonts w:ascii="Arial" w:hAnsi="Arial" w:cs="Arial"/>
        </w:rPr>
        <w:t>.</w:t>
      </w:r>
      <w:r w:rsidR="00F96752" w:rsidRPr="00070C20">
        <w:rPr>
          <w:rFonts w:ascii="Arial" w:hAnsi="Arial" w:cs="Arial"/>
        </w:rPr>
        <w:t xml:space="preserve"> The request will be reviewed to determine if an application will be accepted.</w:t>
      </w:r>
      <w:r w:rsidR="006D6A4E" w:rsidRPr="00070C20">
        <w:rPr>
          <w:rFonts w:ascii="Arial" w:hAnsi="Arial" w:cs="Arial"/>
        </w:rPr>
        <w:t xml:space="preserve"> </w:t>
      </w:r>
    </w:p>
    <w:p w14:paraId="1977B3BF" w14:textId="64A1A88B" w:rsidR="00FF2181" w:rsidRPr="00070C20" w:rsidRDefault="00FF2181" w:rsidP="00FF2181">
      <w:pPr>
        <w:pStyle w:val="ListParagraph"/>
        <w:numPr>
          <w:ilvl w:val="0"/>
          <w:numId w:val="2"/>
        </w:numPr>
        <w:rPr>
          <w:rFonts w:ascii="Arial" w:hAnsi="Arial" w:cs="Arial"/>
        </w:rPr>
      </w:pPr>
      <w:r w:rsidRPr="00070C20">
        <w:rPr>
          <w:rFonts w:ascii="Arial" w:hAnsi="Arial" w:cs="Arial"/>
        </w:rPr>
        <w:t>Documented history of commitment to sleep/circadian research – publications, other grants (</w:t>
      </w:r>
      <w:r w:rsidR="0040530B" w:rsidRPr="00070C20">
        <w:rPr>
          <w:rFonts w:ascii="Arial" w:hAnsi="Arial" w:cs="Arial"/>
        </w:rPr>
        <w:t>n</w:t>
      </w:r>
      <w:r w:rsidRPr="00070C20">
        <w:rPr>
          <w:rFonts w:ascii="Arial" w:hAnsi="Arial" w:cs="Arial"/>
        </w:rPr>
        <w:t xml:space="preserve">ot to </w:t>
      </w:r>
      <w:r w:rsidR="00985696" w:rsidRPr="00070C20">
        <w:rPr>
          <w:rFonts w:ascii="Arial" w:hAnsi="Arial" w:cs="Arial"/>
        </w:rPr>
        <w:t xml:space="preserve">have </w:t>
      </w:r>
      <w:r w:rsidRPr="00070C20">
        <w:rPr>
          <w:rFonts w:ascii="Arial" w:hAnsi="Arial" w:cs="Arial"/>
        </w:rPr>
        <w:t>exceed</w:t>
      </w:r>
      <w:r w:rsidR="00985696" w:rsidRPr="00070C20">
        <w:rPr>
          <w:rFonts w:ascii="Arial" w:hAnsi="Arial" w:cs="Arial"/>
        </w:rPr>
        <w:t>ed</w:t>
      </w:r>
      <w:r w:rsidRPr="00070C20">
        <w:rPr>
          <w:rFonts w:ascii="Arial" w:hAnsi="Arial" w:cs="Arial"/>
        </w:rPr>
        <w:t xml:space="preserve"> $75</w:t>
      </w:r>
      <w:r w:rsidR="0040530B" w:rsidRPr="00070C20">
        <w:rPr>
          <w:rFonts w:ascii="Arial" w:hAnsi="Arial" w:cs="Arial"/>
        </w:rPr>
        <w:t xml:space="preserve">,000 per </w:t>
      </w:r>
      <w:r w:rsidRPr="00070C20">
        <w:rPr>
          <w:rFonts w:ascii="Arial" w:hAnsi="Arial" w:cs="Arial"/>
        </w:rPr>
        <w:t>year</w:t>
      </w:r>
      <w:r w:rsidR="0021400A" w:rsidRPr="00070C20">
        <w:rPr>
          <w:rFonts w:ascii="Arial" w:hAnsi="Arial" w:cs="Arial"/>
        </w:rPr>
        <w:t xml:space="preserve"> serving as a PI or co-PI</w:t>
      </w:r>
      <w:r w:rsidRPr="00070C20">
        <w:rPr>
          <w:rFonts w:ascii="Arial" w:hAnsi="Arial" w:cs="Arial"/>
        </w:rPr>
        <w:t>), service to the field, etc.</w:t>
      </w:r>
    </w:p>
    <w:p w14:paraId="0F921030" w14:textId="3B953082" w:rsidR="00AE593A" w:rsidRPr="00070C20" w:rsidRDefault="00FF2181" w:rsidP="00AE593A">
      <w:pPr>
        <w:pStyle w:val="ListParagraph"/>
        <w:numPr>
          <w:ilvl w:val="0"/>
          <w:numId w:val="2"/>
        </w:numPr>
        <w:rPr>
          <w:rFonts w:ascii="Arial" w:hAnsi="Arial" w:cs="Arial"/>
        </w:rPr>
      </w:pPr>
      <w:r w:rsidRPr="00070C20">
        <w:rPr>
          <w:rFonts w:ascii="Arial" w:hAnsi="Arial" w:cs="Arial"/>
        </w:rPr>
        <w:t xml:space="preserve">Current or prior federally funded career development award (CDA) recipients are not eligible to apply for this award. If a federally funded CDA or other federally funded grant is awarded during the funding period, the recipient can submit a revised budget and request continued support through the end of the original funding period. The revised budget must </w:t>
      </w:r>
      <w:r w:rsidR="00F96752" w:rsidRPr="00070C20">
        <w:rPr>
          <w:rFonts w:ascii="Arial" w:hAnsi="Arial" w:cs="Arial"/>
        </w:rPr>
        <w:t>not</w:t>
      </w:r>
      <w:r w:rsidRPr="00070C20">
        <w:rPr>
          <w:rFonts w:ascii="Arial" w:hAnsi="Arial" w:cs="Arial"/>
        </w:rPr>
        <w:t xml:space="preserve"> overlap with the federally funded grant budget</w:t>
      </w:r>
      <w:r w:rsidR="00AE593A" w:rsidRPr="00070C20">
        <w:rPr>
          <w:rFonts w:ascii="Arial" w:hAnsi="Arial" w:cs="Arial"/>
        </w:rPr>
        <w:t>.</w:t>
      </w:r>
    </w:p>
    <w:p w14:paraId="06AD42E4" w14:textId="1266191B" w:rsidR="00FF2181" w:rsidRPr="00070C20" w:rsidRDefault="00FF2181" w:rsidP="00FF2181">
      <w:pPr>
        <w:pStyle w:val="ListParagraph"/>
        <w:numPr>
          <w:ilvl w:val="0"/>
          <w:numId w:val="2"/>
        </w:numPr>
        <w:rPr>
          <w:rFonts w:ascii="Arial" w:hAnsi="Arial" w:cs="Arial"/>
        </w:rPr>
      </w:pPr>
      <w:r w:rsidRPr="00070C20">
        <w:rPr>
          <w:rFonts w:ascii="Arial" w:hAnsi="Arial" w:cs="Arial"/>
        </w:rPr>
        <w:t xml:space="preserve">Mentor’s Letter (see section </w:t>
      </w:r>
      <w:r w:rsidR="0030604D">
        <w:rPr>
          <w:rFonts w:ascii="Arial" w:hAnsi="Arial" w:cs="Arial"/>
        </w:rPr>
        <w:t>G</w:t>
      </w:r>
      <w:r w:rsidRPr="00070C20">
        <w:rPr>
          <w:rFonts w:ascii="Arial" w:hAnsi="Arial" w:cs="Arial"/>
        </w:rPr>
        <w:t xml:space="preserve"> of the application for details</w:t>
      </w:r>
      <w:r w:rsidR="00F96752" w:rsidRPr="00070C20">
        <w:rPr>
          <w:rFonts w:ascii="Arial" w:hAnsi="Arial" w:cs="Arial"/>
        </w:rPr>
        <w:t xml:space="preserve"> of what must be included in the mentor’s letter</w:t>
      </w:r>
      <w:r w:rsidR="00BB44A3" w:rsidRPr="00070C20">
        <w:rPr>
          <w:rFonts w:ascii="Arial" w:hAnsi="Arial" w:cs="Arial"/>
        </w:rPr>
        <w:t>). Two</w:t>
      </w:r>
      <w:r w:rsidRPr="00070C20">
        <w:rPr>
          <w:rFonts w:ascii="Arial" w:hAnsi="Arial" w:cs="Arial"/>
        </w:rPr>
        <w:t xml:space="preserve"> mentors may be appropriate if they provide </w:t>
      </w:r>
      <w:r w:rsidR="00621D95" w:rsidRPr="00621D95">
        <w:rPr>
          <w:rFonts w:ascii="Arial" w:hAnsi="Arial" w:cs="Arial"/>
        </w:rPr>
        <w:t xml:space="preserve">complementary </w:t>
      </w:r>
      <w:r w:rsidRPr="00070C20">
        <w:rPr>
          <w:rFonts w:ascii="Arial" w:hAnsi="Arial" w:cs="Arial"/>
        </w:rPr>
        <w:t>expertise.</w:t>
      </w:r>
      <w:r w:rsidR="004D4B20" w:rsidRPr="00070C20">
        <w:rPr>
          <w:rFonts w:ascii="Arial" w:hAnsi="Arial" w:cs="Arial"/>
        </w:rPr>
        <w:t xml:space="preserve"> </w:t>
      </w:r>
    </w:p>
    <w:p w14:paraId="3FEBE2A5" w14:textId="77777777" w:rsidR="00FF2181" w:rsidRPr="00070C20" w:rsidRDefault="00FF2181" w:rsidP="00FF2181">
      <w:pPr>
        <w:pStyle w:val="ListParagraph"/>
        <w:numPr>
          <w:ilvl w:val="0"/>
          <w:numId w:val="2"/>
        </w:numPr>
        <w:rPr>
          <w:rFonts w:ascii="Arial" w:hAnsi="Arial" w:cs="Arial"/>
        </w:rPr>
      </w:pPr>
      <w:r w:rsidRPr="00070C20">
        <w:rPr>
          <w:rFonts w:ascii="Arial" w:hAnsi="Arial" w:cs="Arial"/>
        </w:rPr>
        <w:t>Complete Application, including all components noted on the Application form.</w:t>
      </w:r>
    </w:p>
    <w:p w14:paraId="5762A829" w14:textId="31A1EBAF" w:rsidR="00FF2181" w:rsidRDefault="00FF2181" w:rsidP="00FF2181">
      <w:pPr>
        <w:pStyle w:val="ListParagraph"/>
        <w:numPr>
          <w:ilvl w:val="0"/>
          <w:numId w:val="2"/>
        </w:numPr>
        <w:rPr>
          <w:rFonts w:ascii="Arial" w:hAnsi="Arial" w:cs="Arial"/>
        </w:rPr>
      </w:pPr>
      <w:r w:rsidRPr="00070C20">
        <w:rPr>
          <w:rFonts w:ascii="Arial" w:hAnsi="Arial" w:cs="Arial"/>
        </w:rPr>
        <w:t xml:space="preserve">SRS </w:t>
      </w:r>
      <w:r w:rsidR="00F96752" w:rsidRPr="00070C20">
        <w:rPr>
          <w:rFonts w:ascii="Arial" w:hAnsi="Arial" w:cs="Arial"/>
        </w:rPr>
        <w:t xml:space="preserve">membership </w:t>
      </w:r>
      <w:r w:rsidRPr="00070C20">
        <w:rPr>
          <w:rFonts w:ascii="Arial" w:hAnsi="Arial" w:cs="Arial"/>
        </w:rPr>
        <w:t>in good standing.</w:t>
      </w:r>
    </w:p>
    <w:p w14:paraId="5437C615" w14:textId="05B38010" w:rsidR="003230B9" w:rsidRPr="003230B9" w:rsidRDefault="000D07DA" w:rsidP="00F41E2F">
      <w:pPr>
        <w:rPr>
          <w:rFonts w:ascii="Arial" w:hAnsi="Arial" w:cs="Arial"/>
        </w:rPr>
      </w:pPr>
      <w:r w:rsidRPr="00070C20">
        <w:rPr>
          <w:rFonts w:ascii="Arial" w:hAnsi="Arial" w:cs="Arial"/>
        </w:rPr>
        <w:t xml:space="preserve">Please contact the SRSF at </w:t>
      </w:r>
      <w:hyperlink r:id="rId9" w:history="1">
        <w:r w:rsidRPr="00070C20">
          <w:rPr>
            <w:rStyle w:val="Hyperlink"/>
            <w:rFonts w:ascii="Arial" w:hAnsi="Arial" w:cs="Arial"/>
          </w:rPr>
          <w:t>foundation@srsnet.org</w:t>
        </w:r>
      </w:hyperlink>
      <w:r w:rsidRPr="00070C20">
        <w:rPr>
          <w:rStyle w:val="Hyperlink"/>
          <w:rFonts w:ascii="Arial" w:hAnsi="Arial" w:cs="Arial"/>
          <w:color w:val="00B0F0"/>
          <w:u w:val="none"/>
        </w:rPr>
        <w:t xml:space="preserve"> </w:t>
      </w:r>
      <w:r w:rsidRPr="00070C20">
        <w:rPr>
          <w:rFonts w:ascii="Arial" w:hAnsi="Arial" w:cs="Arial"/>
        </w:rPr>
        <w:t>or (630) 737-9702 with any questions.</w:t>
      </w:r>
    </w:p>
    <w:sectPr w:rsidR="003230B9" w:rsidRPr="003230B9" w:rsidSect="00070C20">
      <w:headerReference w:type="default" r:id="rId10"/>
      <w:footerReference w:type="default" r:id="rId11"/>
      <w:pgSz w:w="12240" w:h="15840"/>
      <w:pgMar w:top="1440" w:right="117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2C73" w14:textId="77777777" w:rsidR="00824281" w:rsidRDefault="00824281" w:rsidP="009A4F74">
      <w:pPr>
        <w:spacing w:after="0" w:line="240" w:lineRule="auto"/>
      </w:pPr>
      <w:r>
        <w:separator/>
      </w:r>
    </w:p>
  </w:endnote>
  <w:endnote w:type="continuationSeparator" w:id="0">
    <w:p w14:paraId="7C1B7619" w14:textId="77777777" w:rsidR="00824281" w:rsidRDefault="00824281" w:rsidP="009A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5062" w14:textId="77777777" w:rsidR="009A4F74" w:rsidRDefault="009A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07C8" w14:textId="77777777" w:rsidR="00824281" w:rsidRDefault="00824281" w:rsidP="009A4F74">
      <w:pPr>
        <w:spacing w:after="0" w:line="240" w:lineRule="auto"/>
      </w:pPr>
      <w:r>
        <w:separator/>
      </w:r>
    </w:p>
  </w:footnote>
  <w:footnote w:type="continuationSeparator" w:id="0">
    <w:p w14:paraId="76BB1E18" w14:textId="77777777" w:rsidR="00824281" w:rsidRDefault="00824281" w:rsidP="009A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04CF" w14:textId="2B625F03" w:rsidR="00E911F8" w:rsidRDefault="00070C20" w:rsidP="00070C20">
    <w:pPr>
      <w:pStyle w:val="Header"/>
      <w:jc w:val="center"/>
    </w:pPr>
    <w:r>
      <w:rPr>
        <w:noProof/>
      </w:rPr>
      <w:drawing>
        <wp:inline distT="0" distB="0" distL="0" distR="0" wp14:anchorId="16DBB7AA" wp14:editId="0621B859">
          <wp:extent cx="4343400" cy="9779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434340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B1E"/>
    <w:multiLevelType w:val="hybridMultilevel"/>
    <w:tmpl w:val="7AFEE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C36FF"/>
    <w:multiLevelType w:val="hybridMultilevel"/>
    <w:tmpl w:val="A8DC6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EF6373"/>
    <w:multiLevelType w:val="multilevel"/>
    <w:tmpl w:val="889C3A6C"/>
    <w:styleLink w:val="Style1"/>
    <w:lvl w:ilvl="0">
      <w:start w:val="1"/>
      <w:numFmt w:val="upperRoman"/>
      <w:lvlText w:val="%1."/>
      <w:lvlJc w:val="left"/>
      <w:pPr>
        <w:ind w:left="810" w:hanging="720"/>
      </w:pPr>
      <w:rPr>
        <w:rFonts w:hint="default"/>
        <w:b/>
        <w:i w:val="0"/>
        <w:sz w:val="21"/>
        <w:szCs w:val="21"/>
      </w:rPr>
    </w:lvl>
    <w:lvl w:ilvl="1">
      <w:start w:val="1"/>
      <w:numFmt w:val="upperLetter"/>
      <w:lvlText w:val="%2."/>
      <w:lvlJc w:val="left"/>
      <w:pPr>
        <w:ind w:left="1170" w:hanging="360"/>
      </w:pPr>
      <w:rPr>
        <w:rFonts w:ascii="Palatino Linotype" w:eastAsia="Calibri" w:hAnsi="Palatino Linotype" w:cs="Times New Roman" w:hint="default"/>
        <w:b w:val="0"/>
      </w:rPr>
    </w:lvl>
    <w:lvl w:ilvl="2">
      <w:start w:val="1"/>
      <w:numFmt w:val="decimal"/>
      <w:lvlText w:val="%3."/>
      <w:lvlJc w:val="left"/>
      <w:pPr>
        <w:ind w:left="1710" w:hanging="18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3330" w:hanging="360"/>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81"/>
    <w:rsid w:val="00070C20"/>
    <w:rsid w:val="000A0426"/>
    <w:rsid w:val="000A1851"/>
    <w:rsid w:val="000D07DA"/>
    <w:rsid w:val="000E0A63"/>
    <w:rsid w:val="000F3CBB"/>
    <w:rsid w:val="00107817"/>
    <w:rsid w:val="0011775C"/>
    <w:rsid w:val="001313AF"/>
    <w:rsid w:val="001418AC"/>
    <w:rsid w:val="001F481A"/>
    <w:rsid w:val="0021400A"/>
    <w:rsid w:val="002B6841"/>
    <w:rsid w:val="002D7043"/>
    <w:rsid w:val="0030604D"/>
    <w:rsid w:val="003230B9"/>
    <w:rsid w:val="00323A73"/>
    <w:rsid w:val="003D29EA"/>
    <w:rsid w:val="0040530B"/>
    <w:rsid w:val="00453449"/>
    <w:rsid w:val="0045707E"/>
    <w:rsid w:val="00482ADE"/>
    <w:rsid w:val="004D4B20"/>
    <w:rsid w:val="004E5606"/>
    <w:rsid w:val="004E6E0F"/>
    <w:rsid w:val="00531124"/>
    <w:rsid w:val="00566B10"/>
    <w:rsid w:val="00606084"/>
    <w:rsid w:val="00621D95"/>
    <w:rsid w:val="00633D50"/>
    <w:rsid w:val="0069431A"/>
    <w:rsid w:val="006D3D37"/>
    <w:rsid w:val="006D6A4E"/>
    <w:rsid w:val="006E4012"/>
    <w:rsid w:val="006E4A8D"/>
    <w:rsid w:val="00712D5D"/>
    <w:rsid w:val="0075212A"/>
    <w:rsid w:val="007B2A58"/>
    <w:rsid w:val="007C4A67"/>
    <w:rsid w:val="00824281"/>
    <w:rsid w:val="00871757"/>
    <w:rsid w:val="00944B61"/>
    <w:rsid w:val="00985696"/>
    <w:rsid w:val="0099206D"/>
    <w:rsid w:val="009A4F74"/>
    <w:rsid w:val="009C48F8"/>
    <w:rsid w:val="00A16202"/>
    <w:rsid w:val="00AD1021"/>
    <w:rsid w:val="00AE593A"/>
    <w:rsid w:val="00AE6AA1"/>
    <w:rsid w:val="00B07932"/>
    <w:rsid w:val="00B20300"/>
    <w:rsid w:val="00BB44A3"/>
    <w:rsid w:val="00E46ADF"/>
    <w:rsid w:val="00E911F8"/>
    <w:rsid w:val="00F41E2F"/>
    <w:rsid w:val="00F41EB9"/>
    <w:rsid w:val="00F5515A"/>
    <w:rsid w:val="00F96752"/>
    <w:rsid w:val="00FD2902"/>
    <w:rsid w:val="00FF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475B6173"/>
  <w15:chartTrackingRefBased/>
  <w15:docId w15:val="{19FA7B76-30E0-4FAD-85F2-6F99DE9A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04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F3CBB"/>
    <w:pPr>
      <w:numPr>
        <w:numId w:val="1"/>
      </w:numPr>
    </w:pPr>
  </w:style>
  <w:style w:type="paragraph" w:styleId="ListParagraph">
    <w:name w:val="List Paragraph"/>
    <w:basedOn w:val="Normal"/>
    <w:uiPriority w:val="34"/>
    <w:qFormat/>
    <w:rsid w:val="00FF2181"/>
    <w:pPr>
      <w:ind w:left="720"/>
      <w:contextualSpacing/>
    </w:pPr>
  </w:style>
  <w:style w:type="character" w:styleId="Hyperlink">
    <w:name w:val="Hyperlink"/>
    <w:basedOn w:val="DefaultParagraphFont"/>
    <w:uiPriority w:val="99"/>
    <w:unhideWhenUsed/>
    <w:rsid w:val="00BB44A3"/>
    <w:rPr>
      <w:color w:val="0563C1" w:themeColor="hyperlink"/>
      <w:u w:val="single"/>
    </w:rPr>
  </w:style>
  <w:style w:type="character" w:styleId="UnresolvedMention">
    <w:name w:val="Unresolved Mention"/>
    <w:basedOn w:val="DefaultParagraphFont"/>
    <w:uiPriority w:val="99"/>
    <w:semiHidden/>
    <w:unhideWhenUsed/>
    <w:rsid w:val="00BB44A3"/>
    <w:rPr>
      <w:color w:val="605E5C"/>
      <w:shd w:val="clear" w:color="auto" w:fill="E1DFDD"/>
    </w:rPr>
  </w:style>
  <w:style w:type="paragraph" w:styleId="Header">
    <w:name w:val="header"/>
    <w:basedOn w:val="Normal"/>
    <w:link w:val="HeaderChar"/>
    <w:uiPriority w:val="99"/>
    <w:unhideWhenUsed/>
    <w:rsid w:val="009A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74"/>
  </w:style>
  <w:style w:type="paragraph" w:styleId="Footer">
    <w:name w:val="footer"/>
    <w:basedOn w:val="Normal"/>
    <w:link w:val="FooterChar"/>
    <w:uiPriority w:val="99"/>
    <w:unhideWhenUsed/>
    <w:rsid w:val="009A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F74"/>
  </w:style>
  <w:style w:type="paragraph" w:styleId="BalloonText">
    <w:name w:val="Balloon Text"/>
    <w:basedOn w:val="Normal"/>
    <w:link w:val="BalloonTextChar"/>
    <w:uiPriority w:val="99"/>
    <w:semiHidden/>
    <w:unhideWhenUsed/>
    <w:rsid w:val="00FD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902"/>
    <w:rPr>
      <w:rFonts w:ascii="Segoe UI" w:hAnsi="Segoe UI" w:cs="Segoe UI"/>
      <w:sz w:val="18"/>
      <w:szCs w:val="18"/>
    </w:rPr>
  </w:style>
  <w:style w:type="character" w:styleId="CommentReference">
    <w:name w:val="annotation reference"/>
    <w:basedOn w:val="DefaultParagraphFont"/>
    <w:uiPriority w:val="99"/>
    <w:semiHidden/>
    <w:unhideWhenUsed/>
    <w:rsid w:val="004D4B20"/>
    <w:rPr>
      <w:sz w:val="16"/>
      <w:szCs w:val="16"/>
    </w:rPr>
  </w:style>
  <w:style w:type="paragraph" w:styleId="CommentText">
    <w:name w:val="annotation text"/>
    <w:basedOn w:val="Normal"/>
    <w:link w:val="CommentTextChar"/>
    <w:uiPriority w:val="99"/>
    <w:semiHidden/>
    <w:unhideWhenUsed/>
    <w:rsid w:val="004D4B20"/>
    <w:pPr>
      <w:spacing w:line="240" w:lineRule="auto"/>
    </w:pPr>
    <w:rPr>
      <w:sz w:val="20"/>
      <w:szCs w:val="20"/>
    </w:rPr>
  </w:style>
  <w:style w:type="character" w:customStyle="1" w:styleId="CommentTextChar">
    <w:name w:val="Comment Text Char"/>
    <w:basedOn w:val="DefaultParagraphFont"/>
    <w:link w:val="CommentText"/>
    <w:uiPriority w:val="99"/>
    <w:semiHidden/>
    <w:rsid w:val="004D4B20"/>
    <w:rPr>
      <w:sz w:val="20"/>
      <w:szCs w:val="20"/>
    </w:rPr>
  </w:style>
  <w:style w:type="paragraph" w:styleId="CommentSubject">
    <w:name w:val="annotation subject"/>
    <w:basedOn w:val="CommentText"/>
    <w:next w:val="CommentText"/>
    <w:link w:val="CommentSubjectChar"/>
    <w:uiPriority w:val="99"/>
    <w:semiHidden/>
    <w:unhideWhenUsed/>
    <w:rsid w:val="004D4B20"/>
    <w:rPr>
      <w:b/>
      <w:bCs/>
    </w:rPr>
  </w:style>
  <w:style w:type="character" w:customStyle="1" w:styleId="CommentSubjectChar">
    <w:name w:val="Comment Subject Char"/>
    <w:basedOn w:val="CommentTextChar"/>
    <w:link w:val="CommentSubject"/>
    <w:uiPriority w:val="99"/>
    <w:semiHidden/>
    <w:rsid w:val="004D4B20"/>
    <w:rPr>
      <w:b/>
      <w:bCs/>
      <w:sz w:val="20"/>
      <w:szCs w:val="20"/>
    </w:rPr>
  </w:style>
  <w:style w:type="character" w:customStyle="1" w:styleId="Heading1Char">
    <w:name w:val="Heading 1 Char"/>
    <w:basedOn w:val="DefaultParagraphFont"/>
    <w:link w:val="Heading1"/>
    <w:uiPriority w:val="9"/>
    <w:rsid w:val="002D7043"/>
    <w:rPr>
      <w:rFonts w:asciiTheme="majorHAnsi" w:eastAsiaTheme="majorEastAsia" w:hAnsiTheme="majorHAnsi" w:cstheme="majorBidi"/>
      <w:color w:val="2F5496" w:themeColor="accent1" w:themeShade="BF"/>
      <w:sz w:val="32"/>
      <w:szCs w:val="32"/>
      <w:lang w:eastAsia="zh-CN"/>
    </w:rPr>
  </w:style>
  <w:style w:type="paragraph" w:styleId="NoSpacing">
    <w:name w:val="No Spacing"/>
    <w:uiPriority w:val="1"/>
    <w:qFormat/>
    <w:rsid w:val="002D7043"/>
    <w:pPr>
      <w:spacing w:after="0" w:line="240" w:lineRule="auto"/>
    </w:pPr>
  </w:style>
  <w:style w:type="paragraph" w:styleId="FootnoteText">
    <w:name w:val="footnote text"/>
    <w:basedOn w:val="Normal"/>
    <w:link w:val="FootnoteTextChar"/>
    <w:uiPriority w:val="99"/>
    <w:semiHidden/>
    <w:unhideWhenUsed/>
    <w:rsid w:val="00323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0B9"/>
    <w:rPr>
      <w:sz w:val="20"/>
      <w:szCs w:val="20"/>
    </w:rPr>
  </w:style>
  <w:style w:type="character" w:styleId="FootnoteReference">
    <w:name w:val="footnote reference"/>
    <w:basedOn w:val="DefaultParagraphFont"/>
    <w:uiPriority w:val="99"/>
    <w:semiHidden/>
    <w:unhideWhenUsed/>
    <w:rsid w:val="003230B9"/>
    <w:rPr>
      <w:vertAlign w:val="superscript"/>
    </w:rPr>
  </w:style>
  <w:style w:type="paragraph" w:customStyle="1" w:styleId="Default">
    <w:name w:val="Default"/>
    <w:rsid w:val="006E4012"/>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6637">
      <w:bodyDiv w:val="1"/>
      <w:marLeft w:val="0"/>
      <w:marRight w:val="0"/>
      <w:marTop w:val="0"/>
      <w:marBottom w:val="0"/>
      <w:divBdr>
        <w:top w:val="none" w:sz="0" w:space="0" w:color="auto"/>
        <w:left w:val="none" w:sz="0" w:space="0" w:color="auto"/>
        <w:bottom w:val="none" w:sz="0" w:space="0" w:color="auto"/>
        <w:right w:val="none" w:sz="0" w:space="0" w:color="auto"/>
      </w:divBdr>
    </w:div>
    <w:div w:id="523137209">
      <w:bodyDiv w:val="1"/>
      <w:marLeft w:val="0"/>
      <w:marRight w:val="0"/>
      <w:marTop w:val="0"/>
      <w:marBottom w:val="0"/>
      <w:divBdr>
        <w:top w:val="none" w:sz="0" w:space="0" w:color="auto"/>
        <w:left w:val="none" w:sz="0" w:space="0" w:color="auto"/>
        <w:bottom w:val="none" w:sz="0" w:space="0" w:color="auto"/>
        <w:right w:val="none" w:sz="0" w:space="0" w:color="auto"/>
      </w:divBdr>
    </w:div>
    <w:div w:id="921569091">
      <w:bodyDiv w:val="1"/>
      <w:marLeft w:val="0"/>
      <w:marRight w:val="0"/>
      <w:marTop w:val="0"/>
      <w:marBottom w:val="0"/>
      <w:divBdr>
        <w:top w:val="none" w:sz="0" w:space="0" w:color="auto"/>
        <w:left w:val="none" w:sz="0" w:space="0" w:color="auto"/>
        <w:bottom w:val="none" w:sz="0" w:space="0" w:color="auto"/>
        <w:right w:val="none" w:sz="0" w:space="0" w:color="auto"/>
      </w:divBdr>
    </w:div>
    <w:div w:id="1169909986">
      <w:bodyDiv w:val="1"/>
      <w:marLeft w:val="0"/>
      <w:marRight w:val="0"/>
      <w:marTop w:val="0"/>
      <w:marBottom w:val="0"/>
      <w:divBdr>
        <w:top w:val="none" w:sz="0" w:space="0" w:color="auto"/>
        <w:left w:val="none" w:sz="0" w:space="0" w:color="auto"/>
        <w:bottom w:val="none" w:sz="0" w:space="0" w:color="auto"/>
        <w:right w:val="none" w:sz="0" w:space="0" w:color="auto"/>
      </w:divBdr>
    </w:div>
    <w:div w:id="1312949107">
      <w:bodyDiv w:val="1"/>
      <w:marLeft w:val="0"/>
      <w:marRight w:val="0"/>
      <w:marTop w:val="0"/>
      <w:marBottom w:val="0"/>
      <w:divBdr>
        <w:top w:val="none" w:sz="0" w:space="0" w:color="auto"/>
        <w:left w:val="none" w:sz="0" w:space="0" w:color="auto"/>
        <w:bottom w:val="none" w:sz="0" w:space="0" w:color="auto"/>
        <w:right w:val="none" w:sz="0" w:space="0" w:color="auto"/>
      </w:divBdr>
    </w:div>
    <w:div w:id="1547525790">
      <w:bodyDiv w:val="1"/>
      <w:marLeft w:val="0"/>
      <w:marRight w:val="0"/>
      <w:marTop w:val="0"/>
      <w:marBottom w:val="0"/>
      <w:divBdr>
        <w:top w:val="none" w:sz="0" w:space="0" w:color="auto"/>
        <w:left w:val="none" w:sz="0" w:space="0" w:color="auto"/>
        <w:bottom w:val="none" w:sz="0" w:space="0" w:color="auto"/>
        <w:right w:val="none" w:sz="0" w:space="0" w:color="auto"/>
      </w:divBdr>
    </w:div>
    <w:div w:id="1980956913">
      <w:bodyDiv w:val="1"/>
      <w:marLeft w:val="0"/>
      <w:marRight w:val="0"/>
      <w:marTop w:val="0"/>
      <w:marBottom w:val="0"/>
      <w:divBdr>
        <w:top w:val="none" w:sz="0" w:space="0" w:color="auto"/>
        <w:left w:val="none" w:sz="0" w:space="0" w:color="auto"/>
        <w:bottom w:val="none" w:sz="0" w:space="0" w:color="auto"/>
        <w:right w:val="none" w:sz="0" w:space="0" w:color="auto"/>
      </w:divBdr>
    </w:div>
    <w:div w:id="21171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srsne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undation@srs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A387-E38C-49A9-8C9C-174C9501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Hoeft</dc:creator>
  <cp:keywords/>
  <dc:description/>
  <cp:lastModifiedBy>Christine Davis</cp:lastModifiedBy>
  <cp:revision>3</cp:revision>
  <dcterms:created xsi:type="dcterms:W3CDTF">2021-05-10T06:13:00Z</dcterms:created>
  <dcterms:modified xsi:type="dcterms:W3CDTF">2021-05-10T06:13:00Z</dcterms:modified>
</cp:coreProperties>
</file>