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2DB2C" w14:textId="7F5F9183" w:rsidR="00A3684D" w:rsidRDefault="00A3684D" w:rsidP="00A3684D">
      <w:pPr>
        <w:pStyle w:val="Title"/>
      </w:pPr>
      <w:r w:rsidRPr="008057CA">
        <w:rPr>
          <w:i/>
          <w:iCs/>
        </w:rPr>
        <w:t>SLEEP</w:t>
      </w:r>
      <w:r>
        <w:t xml:space="preserve"> E</w:t>
      </w:r>
      <w:r w:rsidR="008057CA">
        <w:t xml:space="preserve">ditor in </w:t>
      </w:r>
      <w:r>
        <w:t>C</w:t>
      </w:r>
      <w:r w:rsidR="008057CA">
        <w:t>hief</w:t>
      </w:r>
      <w:r>
        <w:t xml:space="preserve"> </w:t>
      </w:r>
      <w:r w:rsidR="00834EBA">
        <w:t>Application Details</w:t>
      </w:r>
    </w:p>
    <w:p w14:paraId="53A3BB7D" w14:textId="77777777" w:rsidR="00834EBA" w:rsidRDefault="00834EBA" w:rsidP="00834EBA">
      <w:pPr>
        <w:spacing w:after="0" w:line="240" w:lineRule="auto"/>
      </w:pPr>
    </w:p>
    <w:p w14:paraId="4E999D7F" w14:textId="63398727" w:rsidR="003B5E7D" w:rsidRDefault="00A61BB2" w:rsidP="00510E6E">
      <w:pPr>
        <w:spacing w:line="240" w:lineRule="auto"/>
      </w:pPr>
      <w:r>
        <w:t xml:space="preserve">The Sleep Research Society </w:t>
      </w:r>
      <w:r w:rsidR="00834EBA">
        <w:t xml:space="preserve">(SRS) </w:t>
      </w:r>
      <w:r>
        <w:t xml:space="preserve">has appointed a search committee to recommend candidates to serve as editor-in-chief for </w:t>
      </w:r>
      <w:r w:rsidR="008057CA">
        <w:t xml:space="preserve">the </w:t>
      </w:r>
      <w:r>
        <w:t xml:space="preserve">journal </w:t>
      </w:r>
      <w:r>
        <w:rPr>
          <w:i/>
        </w:rPr>
        <w:t>SLEEP</w:t>
      </w:r>
      <w:r>
        <w:t xml:space="preserve">. The editor will be appointed for a 5-year term beginning </w:t>
      </w:r>
      <w:r w:rsidR="008057CA">
        <w:t>January 1,</w:t>
      </w:r>
      <w:r>
        <w:t xml:space="preserve"> 20</w:t>
      </w:r>
      <w:r w:rsidR="008057CA">
        <w:t>22 after a six month shadowing period beginning July 1, 2021</w:t>
      </w:r>
      <w:r w:rsidR="007E348D">
        <w:t xml:space="preserve">. </w:t>
      </w:r>
    </w:p>
    <w:p w14:paraId="4E999D80" w14:textId="4808F58F" w:rsidR="00A61BB2" w:rsidRPr="007E348D" w:rsidRDefault="00A61BB2" w:rsidP="00510E6E">
      <w:pPr>
        <w:spacing w:line="240" w:lineRule="auto"/>
      </w:pPr>
      <w:r>
        <w:rPr>
          <w:b/>
        </w:rPr>
        <w:t xml:space="preserve">About </w:t>
      </w:r>
      <w:r w:rsidRPr="00510E6E">
        <w:rPr>
          <w:b/>
          <w:i/>
          <w:iCs/>
        </w:rPr>
        <w:t>SLEEP</w:t>
      </w:r>
      <w:r w:rsidR="007E348D">
        <w:rPr>
          <w:b/>
        </w:rPr>
        <w:t xml:space="preserve">: </w:t>
      </w:r>
      <w:r w:rsidR="00510E6E" w:rsidRPr="000C11E0">
        <w:rPr>
          <w:i/>
        </w:rPr>
        <w:t xml:space="preserve">SLEEP </w:t>
      </w:r>
      <w:r w:rsidR="00510E6E" w:rsidRPr="000C11E0">
        <w:rPr>
          <w:iCs/>
        </w:rPr>
        <w:t>is a peer-reviewed, international journal of sleep and circadian science, and is the official publication of the Sleep Research Society.</w:t>
      </w:r>
      <w:r w:rsidR="00510E6E" w:rsidRPr="000C11E0">
        <w:t xml:space="preserve"> It publishes original research, targeted scholarly reviews, and commentaries that use a wide variety of scientific approaches and address a broad range of topics in sleep and circadian science and medicine.</w:t>
      </w:r>
      <w:r w:rsidR="00510E6E">
        <w:t xml:space="preserve"> </w:t>
      </w:r>
      <w:r w:rsidR="00510E6E" w:rsidRPr="000C11E0">
        <w:rPr>
          <w:i/>
          <w:iCs/>
        </w:rPr>
        <w:t>SLEEP</w:t>
      </w:r>
      <w:r w:rsidR="00510E6E">
        <w:t xml:space="preserve"> has an impact factor of 4.805 and a 5-year impact factor of 5.823.</w:t>
      </w:r>
    </w:p>
    <w:p w14:paraId="592F3759" w14:textId="77777777" w:rsidR="00510E6E" w:rsidRPr="00B32B0B" w:rsidRDefault="00510E6E" w:rsidP="00510E6E">
      <w:pPr>
        <w:spacing w:line="240" w:lineRule="auto"/>
      </w:pPr>
      <w:bookmarkStart w:id="0" w:name="_Hlk58916188"/>
      <w:r>
        <w:rPr>
          <w:b/>
          <w:bCs/>
        </w:rPr>
        <w:t>Application Procedure:</w:t>
      </w:r>
      <w:r>
        <w:t xml:space="preserve">  </w:t>
      </w:r>
      <w:r w:rsidRPr="00B32B0B">
        <w:t>The purpose of this communication is to briefly describe the search process and to invite applications from interested candidates. SRS encourages applications of a diverse pool of candidates without regards to race, creed, age, sex, national origin</w:t>
      </w:r>
      <w:r w:rsidRPr="00BB7FAB">
        <w:t>, country of residence, or</w:t>
      </w:r>
      <w:r w:rsidRPr="00B32B0B">
        <w:t xml:space="preserve"> any other category provided by law. Applications should be sent by email to the Executive Director of the SRS, John Noel (</w:t>
      </w:r>
      <w:hyperlink r:id="rId7" w:history="1">
        <w:r w:rsidRPr="00B32B0B">
          <w:rPr>
            <w:rStyle w:val="Hyperlink"/>
          </w:rPr>
          <w:t>jnoel@srsnet.org</w:t>
        </w:r>
      </w:hyperlink>
      <w:r w:rsidRPr="00B32B0B">
        <w:t>) by Ma</w:t>
      </w:r>
      <w:r>
        <w:t>rch</w:t>
      </w:r>
      <w:r w:rsidRPr="00B32B0B">
        <w:t xml:space="preserve"> 15, 20</w:t>
      </w:r>
      <w:r>
        <w:t>21</w:t>
      </w:r>
      <w:r w:rsidRPr="00B32B0B">
        <w:t>.</w:t>
      </w:r>
    </w:p>
    <w:p w14:paraId="036B3690" w14:textId="77777777" w:rsidR="00510E6E" w:rsidRPr="00B32B0B" w:rsidRDefault="00510E6E" w:rsidP="00510E6E">
      <w:pPr>
        <w:spacing w:line="240" w:lineRule="auto"/>
      </w:pPr>
      <w:r w:rsidRPr="00B32B0B">
        <w:t>Please include the following in your application packet:</w:t>
      </w:r>
    </w:p>
    <w:p w14:paraId="4318F500" w14:textId="77777777" w:rsidR="00510E6E" w:rsidRPr="00B32B0B" w:rsidRDefault="00510E6E" w:rsidP="00510E6E">
      <w:pPr>
        <w:pStyle w:val="ListParagraph"/>
        <w:numPr>
          <w:ilvl w:val="0"/>
          <w:numId w:val="3"/>
        </w:numPr>
        <w:spacing w:line="240" w:lineRule="auto"/>
      </w:pPr>
      <w:r w:rsidRPr="00B32B0B">
        <w:t>Cover letter (</w:t>
      </w:r>
      <w:r>
        <w:t>five</w:t>
      </w:r>
      <w:r w:rsidRPr="00B32B0B">
        <w:t xml:space="preserve">-page limit) </w:t>
      </w:r>
    </w:p>
    <w:p w14:paraId="2F7BCDCE" w14:textId="77777777" w:rsidR="00510E6E" w:rsidRPr="00B32B0B" w:rsidRDefault="00510E6E" w:rsidP="00510E6E">
      <w:pPr>
        <w:pStyle w:val="ListParagraph"/>
        <w:numPr>
          <w:ilvl w:val="1"/>
          <w:numId w:val="3"/>
        </w:numPr>
        <w:spacing w:line="240" w:lineRule="auto"/>
      </w:pPr>
      <w:r w:rsidRPr="00B32B0B">
        <w:t xml:space="preserve">Indicate your interest in the position </w:t>
      </w:r>
    </w:p>
    <w:p w14:paraId="3B931248" w14:textId="77777777" w:rsidR="00510E6E" w:rsidRPr="00B32B0B" w:rsidRDefault="00510E6E" w:rsidP="00510E6E">
      <w:pPr>
        <w:pStyle w:val="ListParagraph"/>
        <w:numPr>
          <w:ilvl w:val="1"/>
          <w:numId w:val="3"/>
        </w:numPr>
        <w:spacing w:line="240" w:lineRule="auto"/>
      </w:pPr>
      <w:r w:rsidRPr="00B32B0B">
        <w:t>Describe any editorial experience</w:t>
      </w:r>
    </w:p>
    <w:p w14:paraId="143121B6" w14:textId="77777777" w:rsidR="00510E6E" w:rsidRDefault="00510E6E" w:rsidP="00510E6E">
      <w:pPr>
        <w:pStyle w:val="ListParagraph"/>
        <w:numPr>
          <w:ilvl w:val="1"/>
          <w:numId w:val="3"/>
        </w:numPr>
        <w:spacing w:line="240" w:lineRule="auto"/>
      </w:pPr>
      <w:r w:rsidRPr="00B32B0B">
        <w:t>Discuss your vision for the journal</w:t>
      </w:r>
    </w:p>
    <w:p w14:paraId="3BE6F685" w14:textId="77777777" w:rsidR="00510E6E" w:rsidRPr="00B32B0B" w:rsidRDefault="00510E6E" w:rsidP="00510E6E">
      <w:pPr>
        <w:pStyle w:val="ListParagraph"/>
        <w:numPr>
          <w:ilvl w:val="1"/>
          <w:numId w:val="3"/>
        </w:numPr>
        <w:spacing w:line="240" w:lineRule="auto"/>
      </w:pPr>
      <w:r>
        <w:t>A</w:t>
      </w:r>
      <w:r w:rsidRPr="00B32B0B">
        <w:t>rticulate the respective roles of the Editor-in-Chief, other Editors, and the Editorial Board.</w:t>
      </w:r>
    </w:p>
    <w:p w14:paraId="268C1706" w14:textId="77777777" w:rsidR="00510E6E" w:rsidRDefault="00510E6E" w:rsidP="00510E6E">
      <w:pPr>
        <w:pStyle w:val="ListParagraph"/>
        <w:numPr>
          <w:ilvl w:val="0"/>
          <w:numId w:val="3"/>
        </w:numPr>
        <w:spacing w:line="240" w:lineRule="auto"/>
      </w:pPr>
      <w:r w:rsidRPr="00B32B0B">
        <w:t>Curriculum Vitae</w:t>
      </w:r>
    </w:p>
    <w:p w14:paraId="675BF853" w14:textId="77777777" w:rsidR="00510E6E" w:rsidRDefault="00510E6E" w:rsidP="00510E6E">
      <w:pPr>
        <w:pStyle w:val="ListParagraph"/>
        <w:numPr>
          <w:ilvl w:val="0"/>
          <w:numId w:val="3"/>
        </w:numPr>
        <w:spacing w:line="240" w:lineRule="auto"/>
      </w:pPr>
      <w:r>
        <w:t>Completed Conflict of Interest Form</w:t>
      </w:r>
    </w:p>
    <w:bookmarkEnd w:id="0"/>
    <w:p w14:paraId="4E527C5E" w14:textId="77777777" w:rsidR="00510E6E" w:rsidRPr="00825179" w:rsidRDefault="00510E6E" w:rsidP="00510E6E">
      <w:pPr>
        <w:spacing w:line="240" w:lineRule="auto"/>
      </w:pPr>
      <w:r w:rsidRPr="00825179">
        <w:t>Questions regarding the position or the search can be directed to John Noel, who will liaise with the Search Committee. The Search Committee plans to conduct interviews with a shortlist of candidates in the second quarter of 2021, with the appointment confirmed in June 2021.</w:t>
      </w:r>
    </w:p>
    <w:p w14:paraId="2E750D52" w14:textId="77777777" w:rsidR="00510E6E" w:rsidRDefault="00510E6E" w:rsidP="00510E6E">
      <w:pPr>
        <w:spacing w:line="240" w:lineRule="auto"/>
      </w:pPr>
      <w:r w:rsidRPr="00825179">
        <w:rPr>
          <w:b/>
          <w:bCs/>
        </w:rPr>
        <w:t xml:space="preserve">Qualifications:  </w:t>
      </w:r>
      <w:r w:rsidRPr="00A21BBF">
        <w:t>The successful applicant will</w:t>
      </w:r>
      <w:r>
        <w:t>:</w:t>
      </w:r>
    </w:p>
    <w:p w14:paraId="5B8CD2F6" w14:textId="77777777" w:rsidR="00510E6E" w:rsidRPr="00825179" w:rsidRDefault="00510E6E" w:rsidP="00510E6E">
      <w:pPr>
        <w:pStyle w:val="ListParagraph"/>
        <w:numPr>
          <w:ilvl w:val="0"/>
          <w:numId w:val="1"/>
        </w:numPr>
        <w:spacing w:line="240" w:lineRule="auto"/>
      </w:pPr>
      <w:r>
        <w:t>H</w:t>
      </w:r>
      <w:r w:rsidRPr="00825179">
        <w:t>ave an MD, DO, or PhD degree (or the equivalent)</w:t>
      </w:r>
    </w:p>
    <w:p w14:paraId="44860ED8" w14:textId="77777777" w:rsidR="00510E6E" w:rsidRPr="00825179" w:rsidRDefault="00510E6E" w:rsidP="00510E6E">
      <w:pPr>
        <w:pStyle w:val="ListParagraph"/>
        <w:numPr>
          <w:ilvl w:val="0"/>
          <w:numId w:val="1"/>
        </w:numPr>
        <w:spacing w:line="240" w:lineRule="auto"/>
      </w:pPr>
      <w:r>
        <w:t>B</w:t>
      </w:r>
      <w:r w:rsidRPr="00825179">
        <w:t>e a recognized expert in the fields of sleep and circadian science, or sleep medicine, as evidenced by reputation and publications</w:t>
      </w:r>
    </w:p>
    <w:p w14:paraId="65F44863" w14:textId="77777777" w:rsidR="00510E6E" w:rsidRPr="00825179" w:rsidRDefault="00510E6E" w:rsidP="00510E6E">
      <w:pPr>
        <w:pStyle w:val="ListParagraph"/>
        <w:numPr>
          <w:ilvl w:val="0"/>
          <w:numId w:val="1"/>
        </w:numPr>
        <w:spacing w:line="240" w:lineRule="auto"/>
      </w:pPr>
      <w:r>
        <w:t>Have a</w:t>
      </w:r>
      <w:r w:rsidRPr="00825179">
        <w:t xml:space="preserve"> record of contributing to the review and editing of published material in the field.</w:t>
      </w:r>
    </w:p>
    <w:p w14:paraId="6789E896" w14:textId="77777777" w:rsidR="00510E6E" w:rsidRPr="00825179" w:rsidRDefault="00510E6E" w:rsidP="00510E6E">
      <w:pPr>
        <w:pStyle w:val="ListParagraph"/>
        <w:numPr>
          <w:ilvl w:val="0"/>
          <w:numId w:val="1"/>
        </w:numPr>
        <w:spacing w:line="240" w:lineRule="auto"/>
      </w:pPr>
      <w:r>
        <w:t>Have a</w:t>
      </w:r>
      <w:r w:rsidRPr="00825179">
        <w:t>n international perspective on sleep and circadian science</w:t>
      </w:r>
    </w:p>
    <w:p w14:paraId="30ACAE8A" w14:textId="77777777" w:rsidR="00510E6E" w:rsidRPr="00825179" w:rsidRDefault="00510E6E" w:rsidP="00510E6E">
      <w:pPr>
        <w:pStyle w:val="ListParagraph"/>
        <w:numPr>
          <w:ilvl w:val="0"/>
          <w:numId w:val="1"/>
        </w:numPr>
        <w:spacing w:line="240" w:lineRule="auto"/>
      </w:pPr>
      <w:r>
        <w:t>Have g</w:t>
      </w:r>
      <w:r w:rsidRPr="00825179">
        <w:t>ood written and verbal communication skills in English</w:t>
      </w:r>
    </w:p>
    <w:p w14:paraId="6BB0BB1F" w14:textId="77777777" w:rsidR="00510E6E" w:rsidRDefault="00510E6E" w:rsidP="00510E6E">
      <w:pPr>
        <w:pStyle w:val="ListParagraph"/>
        <w:numPr>
          <w:ilvl w:val="0"/>
          <w:numId w:val="1"/>
        </w:numPr>
        <w:spacing w:line="240" w:lineRule="auto"/>
      </w:pPr>
      <w:r>
        <w:t>Have p</w:t>
      </w:r>
      <w:r w:rsidRPr="00825179">
        <w:t>ractical management skills</w:t>
      </w:r>
    </w:p>
    <w:p w14:paraId="7607900A" w14:textId="77777777" w:rsidR="00510E6E" w:rsidRPr="0007413E" w:rsidRDefault="00510E6E" w:rsidP="00510E6E">
      <w:pPr>
        <w:pStyle w:val="ListParagraph"/>
        <w:numPr>
          <w:ilvl w:val="0"/>
          <w:numId w:val="1"/>
        </w:numPr>
        <w:spacing w:line="240" w:lineRule="auto"/>
      </w:pPr>
      <w:r w:rsidRPr="0007413E">
        <w:t>Have adequate time flexibility to take on the responsibilities of editor-in-chief</w:t>
      </w:r>
    </w:p>
    <w:sectPr w:rsidR="00510E6E" w:rsidRPr="000741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798BC" w14:textId="77777777" w:rsidR="00834EBA" w:rsidRDefault="00834EBA" w:rsidP="00834EBA">
      <w:pPr>
        <w:spacing w:after="0" w:line="240" w:lineRule="auto"/>
      </w:pPr>
      <w:r>
        <w:separator/>
      </w:r>
    </w:p>
  </w:endnote>
  <w:endnote w:type="continuationSeparator" w:id="0">
    <w:p w14:paraId="7210EDF8" w14:textId="77777777" w:rsidR="00834EBA" w:rsidRDefault="00834EBA" w:rsidP="0083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89173" w14:textId="77777777" w:rsidR="00834EBA" w:rsidRDefault="00834EBA" w:rsidP="00834EBA">
      <w:pPr>
        <w:spacing w:after="0" w:line="240" w:lineRule="auto"/>
      </w:pPr>
      <w:r>
        <w:separator/>
      </w:r>
    </w:p>
  </w:footnote>
  <w:footnote w:type="continuationSeparator" w:id="0">
    <w:p w14:paraId="70225D12" w14:textId="77777777" w:rsidR="00834EBA" w:rsidRDefault="00834EBA" w:rsidP="0083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C4D8B" w14:textId="0A87A333" w:rsidR="00834EBA" w:rsidRPr="007A5A1B" w:rsidRDefault="00834EBA" w:rsidP="00834EBA">
    <w:pPr>
      <w:pStyle w:val="Header"/>
      <w:tabs>
        <w:tab w:val="clear" w:pos="4680"/>
        <w:tab w:val="left" w:pos="6480"/>
        <w:tab w:val="right" w:pos="9923"/>
      </w:tabs>
      <w:rPr>
        <w:rFonts w:ascii="Calibri" w:hAnsi="Calibri" w:cs="Arial"/>
        <w:b/>
        <w:i/>
        <w:sz w:val="36"/>
        <w:szCs w:val="36"/>
      </w:rPr>
    </w:pPr>
    <w:r>
      <w:rPr>
        <w:rFonts w:ascii="Calibri" w:hAnsi="Calibri" w:cs="Arial"/>
        <w:b/>
        <w:i/>
        <w:noProof/>
        <w:sz w:val="36"/>
        <w:szCs w:val="36"/>
      </w:rPr>
      <w:drawing>
        <wp:inline distT="0" distB="0" distL="0" distR="0" wp14:anchorId="16B786D2" wp14:editId="19BBD80B">
          <wp:extent cx="1770249" cy="678180"/>
          <wp:effectExtent l="0" t="0" r="190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S-Logo-[Convert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267" cy="681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Arial"/>
        <w:b/>
        <w:i/>
        <w:sz w:val="36"/>
        <w:szCs w:val="36"/>
      </w:rPr>
      <w:tab/>
    </w:r>
    <w:r>
      <w:rPr>
        <w:noProof/>
      </w:rPr>
      <w:drawing>
        <wp:inline distT="0" distB="0" distL="0" distR="0" wp14:anchorId="565BE8D9" wp14:editId="1F00B848">
          <wp:extent cx="1714500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45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65FA3" w14:textId="77777777" w:rsidR="00834EBA" w:rsidRDefault="00834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70EC"/>
    <w:multiLevelType w:val="hybridMultilevel"/>
    <w:tmpl w:val="B368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2562"/>
    <w:multiLevelType w:val="hybridMultilevel"/>
    <w:tmpl w:val="A350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F20DC"/>
    <w:multiLevelType w:val="hybridMultilevel"/>
    <w:tmpl w:val="B7BE8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83"/>
    <w:rsid w:val="00021E5C"/>
    <w:rsid w:val="003B5E7D"/>
    <w:rsid w:val="00463F9B"/>
    <w:rsid w:val="004C5D82"/>
    <w:rsid w:val="00510E6E"/>
    <w:rsid w:val="00620B83"/>
    <w:rsid w:val="006862D9"/>
    <w:rsid w:val="006F5B7F"/>
    <w:rsid w:val="007E348D"/>
    <w:rsid w:val="008057CA"/>
    <w:rsid w:val="00834EBA"/>
    <w:rsid w:val="00954F02"/>
    <w:rsid w:val="009677D0"/>
    <w:rsid w:val="009F69AD"/>
    <w:rsid w:val="00A3684D"/>
    <w:rsid w:val="00A61BB2"/>
    <w:rsid w:val="00AE6C84"/>
    <w:rsid w:val="00B104F0"/>
    <w:rsid w:val="00BD20E7"/>
    <w:rsid w:val="00C736B6"/>
    <w:rsid w:val="00D17AFE"/>
    <w:rsid w:val="00D86AFA"/>
    <w:rsid w:val="00E56B45"/>
    <w:rsid w:val="00F4594C"/>
    <w:rsid w:val="00F54390"/>
    <w:rsid w:val="00FA7E1E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9D7F"/>
  <w15:docId w15:val="{490DEA2F-1F0A-40F8-906D-96637CAF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4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4F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6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A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F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68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368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8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nhideWhenUsed/>
    <w:rsid w:val="0083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EBA"/>
  </w:style>
  <w:style w:type="paragraph" w:styleId="Footer">
    <w:name w:val="footer"/>
    <w:basedOn w:val="Normal"/>
    <w:link w:val="FooterChar"/>
    <w:uiPriority w:val="99"/>
    <w:unhideWhenUsed/>
    <w:rsid w:val="0083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noel@srs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Christopher</dc:creator>
  <cp:lastModifiedBy>John Noel</cp:lastModifiedBy>
  <cp:revision>3</cp:revision>
  <cp:lastPrinted>2019-03-21T16:02:00Z</cp:lastPrinted>
  <dcterms:created xsi:type="dcterms:W3CDTF">2020-12-15T15:06:00Z</dcterms:created>
  <dcterms:modified xsi:type="dcterms:W3CDTF">2020-12-15T15:20:00Z</dcterms:modified>
</cp:coreProperties>
</file>